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4385" w14:textId="77777777" w:rsidR="00B16CFD" w:rsidRPr="000161F6" w:rsidRDefault="00B16CFD" w:rsidP="00013B22">
      <w:pPr>
        <w:pStyle w:val="Title"/>
        <w:spacing w:after="0" w:line="240" w:lineRule="auto"/>
        <w:rPr>
          <w:rFonts w:cs="Times New Roman"/>
          <w:szCs w:val="24"/>
        </w:rPr>
      </w:pPr>
      <w:r w:rsidRPr="000161F6">
        <w:rPr>
          <w:rFonts w:cs="Times New Roman"/>
          <w:szCs w:val="24"/>
        </w:rPr>
        <w:t>Testing the Four-Phase Interest Development Survey for Chemistry</w:t>
      </w:r>
    </w:p>
    <w:p w14:paraId="5F9F132A" w14:textId="77777777" w:rsidR="00B16CFD" w:rsidRPr="000161F6" w:rsidRDefault="00B16CFD" w:rsidP="00013B22">
      <w:pPr>
        <w:pStyle w:val="Title"/>
        <w:spacing w:after="0" w:line="240" w:lineRule="auto"/>
        <w:rPr>
          <w:rFonts w:cs="Times New Roman"/>
          <w:b w:val="0"/>
          <w:szCs w:val="24"/>
        </w:rPr>
      </w:pPr>
      <w:r w:rsidRPr="000161F6">
        <w:rPr>
          <w:rFonts w:cs="Times New Roman"/>
          <w:b w:val="0"/>
          <w:szCs w:val="24"/>
        </w:rPr>
        <w:t>Joseph E Michaelis, Sally P.W. Wu, Martina A. Rau, Mitchell J. Nathan</w:t>
      </w:r>
    </w:p>
    <w:p w14:paraId="03432A6E" w14:textId="648B0FE4" w:rsidR="00013B22" w:rsidRPr="000161F6" w:rsidRDefault="00B16CFD" w:rsidP="008E13F2">
      <w:pPr>
        <w:pStyle w:val="Title"/>
        <w:spacing w:after="0" w:line="240" w:lineRule="auto"/>
        <w:rPr>
          <w:rFonts w:cs="Times New Roman"/>
          <w:b w:val="0"/>
          <w:szCs w:val="24"/>
        </w:rPr>
      </w:pPr>
      <w:r w:rsidRPr="000161F6">
        <w:rPr>
          <w:rFonts w:cs="Times New Roman"/>
          <w:b w:val="0"/>
          <w:szCs w:val="24"/>
        </w:rPr>
        <w:t>University of Wisconsin-Madison</w:t>
      </w:r>
    </w:p>
    <w:p w14:paraId="15D5044C" w14:textId="29C9AFB6" w:rsidR="00B16CFD" w:rsidRPr="00013B22" w:rsidRDefault="00B16CFD" w:rsidP="00B16CFD">
      <w:pPr>
        <w:pStyle w:val="BodyText"/>
        <w:jc w:val="left"/>
        <w:rPr>
          <w:rFonts w:ascii="Gill Sans MT" w:hAnsi="Gill Sans MT"/>
          <w:sz w:val="22"/>
          <w:u w:val="single"/>
        </w:rPr>
      </w:pPr>
      <w:r w:rsidRPr="00013B22">
        <w:rPr>
          <w:rFonts w:ascii="Gill Sans MT" w:hAnsi="Gill Sans MT"/>
          <w:b/>
          <w:sz w:val="22"/>
        </w:rPr>
        <w:t xml:space="preserve">Table 1. </w:t>
      </w:r>
      <w:r w:rsidRPr="00013B22">
        <w:rPr>
          <w:rFonts w:ascii="Gill Sans MT" w:hAnsi="Gill Sans MT"/>
          <w:sz w:val="22"/>
        </w:rPr>
        <w:t>FID-CS items</w:t>
      </w:r>
    </w:p>
    <w:tbl>
      <w:tblPr>
        <w:tblW w:w="9811" w:type="dxa"/>
        <w:tblInd w:w="-360" w:type="dxa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B16CFD" w:rsidRPr="00013B22" w14:paraId="6994267E" w14:textId="77777777" w:rsidTr="00013B22">
        <w:trPr>
          <w:trHeight w:val="266"/>
        </w:trPr>
        <w:tc>
          <w:tcPr>
            <w:tcW w:w="9811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8128564" w14:textId="60FB2B8D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 enjoy learning about chemistry even when it is very difficult.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(PER)</w:t>
            </w:r>
          </w:p>
        </w:tc>
      </w:tr>
      <w:tr w:rsidR="00B16CFD" w:rsidRPr="00013B22" w14:paraId="4BAD539F" w14:textId="77777777" w:rsidTr="00013B22">
        <w:trPr>
          <w:trHeight w:val="266"/>
        </w:trPr>
        <w:tc>
          <w:tcPr>
            <w:tcW w:w="9811" w:type="dxa"/>
            <w:tcBorders>
              <w:top w:val="nil"/>
            </w:tcBorders>
            <w:shd w:val="clear" w:color="auto" w:fill="auto"/>
          </w:tcPr>
          <w:p w14:paraId="73958F74" w14:textId="3E8EF2FE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 know way more about chemistry than other students I know.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(KNOW)</w:t>
            </w:r>
          </w:p>
        </w:tc>
      </w:tr>
      <w:tr w:rsidR="00B16CFD" w:rsidRPr="00013B22" w14:paraId="3543037C" w14:textId="77777777" w:rsidTr="00013B22">
        <w:trPr>
          <w:trHeight w:val="243"/>
        </w:trPr>
        <w:tc>
          <w:tcPr>
            <w:tcW w:w="9811" w:type="dxa"/>
            <w:shd w:val="clear" w:color="auto" w:fill="auto"/>
          </w:tcPr>
          <w:p w14:paraId="536DC59D" w14:textId="4CD2FF89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 think about my own questions about chemistry that are not for required for class at least once a week.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(QUES)</w:t>
            </w:r>
          </w:p>
        </w:tc>
      </w:tr>
      <w:tr w:rsidR="00B16CFD" w:rsidRPr="00013B22" w14:paraId="24BA0A0F" w14:textId="77777777" w:rsidTr="00013B22">
        <w:trPr>
          <w:trHeight w:val="266"/>
        </w:trPr>
        <w:tc>
          <w:tcPr>
            <w:tcW w:w="9811" w:type="dxa"/>
            <w:shd w:val="clear" w:color="auto" w:fill="auto"/>
          </w:tcPr>
          <w:p w14:paraId="66E971A7" w14:textId="7E561A8E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Compared to other students, I am way better at doing chemistry work.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(SE)</w:t>
            </w:r>
          </w:p>
        </w:tc>
      </w:tr>
      <w:tr w:rsidR="00B16CFD" w:rsidRPr="00013B22" w14:paraId="4CF29A49" w14:textId="77777777" w:rsidTr="00013B22">
        <w:trPr>
          <w:trHeight w:val="280"/>
        </w:trPr>
        <w:tc>
          <w:tcPr>
            <w:tcW w:w="9811" w:type="dxa"/>
            <w:shd w:val="clear" w:color="auto" w:fill="auto"/>
          </w:tcPr>
          <w:p w14:paraId="102094A1" w14:textId="11FF8D53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Knowing about chemistry is extremely valuable to me.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(VALUE)</w:t>
            </w:r>
          </w:p>
        </w:tc>
      </w:tr>
      <w:tr w:rsidR="00B16CFD" w:rsidRPr="00013B22" w14:paraId="694F0B6A" w14:textId="77777777" w:rsidTr="00013B22">
        <w:trPr>
          <w:trHeight w:val="225"/>
        </w:trPr>
        <w:tc>
          <w:tcPr>
            <w:tcW w:w="9811" w:type="dxa"/>
            <w:shd w:val="clear" w:color="auto" w:fill="auto"/>
          </w:tcPr>
          <w:p w14:paraId="1215CC65" w14:textId="5D6F46F7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 work on chemistry projects or learning chemistry that is not required for class at least once a week.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(CE)</w:t>
            </w:r>
          </w:p>
        </w:tc>
      </w:tr>
      <w:tr w:rsidR="00B16CFD" w:rsidRPr="00013B22" w14:paraId="7D60D4C9" w14:textId="77777777" w:rsidTr="00013B22">
        <w:trPr>
          <w:trHeight w:val="280"/>
        </w:trPr>
        <w:tc>
          <w:tcPr>
            <w:tcW w:w="9811" w:type="dxa"/>
            <w:shd w:val="clear" w:color="auto" w:fill="auto"/>
          </w:tcPr>
          <w:p w14:paraId="1875E1B6" w14:textId="133DAF81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 know a lot about the chemistry topics that I find interesting.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(KNOW)</w:t>
            </w:r>
          </w:p>
        </w:tc>
      </w:tr>
      <w:tr w:rsidR="00B16CFD" w:rsidRPr="00013B22" w14:paraId="79D2D43A" w14:textId="77777777" w:rsidTr="00013B22">
        <w:trPr>
          <w:trHeight w:val="266"/>
        </w:trPr>
        <w:tc>
          <w:tcPr>
            <w:tcW w:w="9811" w:type="dxa"/>
            <w:shd w:val="clear" w:color="auto" w:fill="auto"/>
          </w:tcPr>
          <w:p w14:paraId="06D022C7" w14:textId="151E951F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 think everyone should know a lot about chemistry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(VALUE)</w:t>
            </w:r>
          </w:p>
        </w:tc>
      </w:tr>
      <w:tr w:rsidR="00B16CFD" w:rsidRPr="00013B22" w14:paraId="2239FC64" w14:textId="77777777" w:rsidTr="00013B22">
        <w:trPr>
          <w:trHeight w:val="520"/>
        </w:trPr>
        <w:tc>
          <w:tcPr>
            <w:tcW w:w="9811" w:type="dxa"/>
            <w:shd w:val="clear" w:color="auto" w:fill="auto"/>
          </w:tcPr>
          <w:p w14:paraId="2824AE28" w14:textId="2B2A8D83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I'm inspired to learn more about chemistry on my own when I see something in chemistry that interests me.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(PER)</w:t>
            </w:r>
          </w:p>
        </w:tc>
      </w:tr>
      <w:tr w:rsidR="00B16CFD" w:rsidRPr="00013B22" w14:paraId="43E3B2B4" w14:textId="77777777" w:rsidTr="00013B22">
        <w:trPr>
          <w:trHeight w:val="266"/>
        </w:trPr>
        <w:tc>
          <w:tcPr>
            <w:tcW w:w="9811" w:type="dxa"/>
            <w:shd w:val="clear" w:color="auto" w:fill="auto"/>
          </w:tcPr>
          <w:p w14:paraId="25944339" w14:textId="4EA23C18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 xml:space="preserve">I always learn more about chemistry on my own if I find it interesting </w:t>
            </w:r>
            <w:r w:rsidR="006C329B">
              <w:rPr>
                <w:rFonts w:ascii="Gill Sans Nova Cond XBd" w:hAnsi="Gill Sans Nova Cond XBd"/>
                <w:sz w:val="22"/>
              </w:rPr>
              <w:t>(QUES</w:t>
            </w:r>
            <w:bookmarkStart w:id="0" w:name="_GoBack"/>
            <w:bookmarkEnd w:id="0"/>
            <w:r w:rsidR="006C329B">
              <w:rPr>
                <w:rFonts w:ascii="Gill Sans Nova Cond XBd" w:hAnsi="Gill Sans Nova Cond XBd"/>
                <w:sz w:val="22"/>
              </w:rPr>
              <w:t>)</w:t>
            </w:r>
          </w:p>
        </w:tc>
      </w:tr>
      <w:tr w:rsidR="00B16CFD" w:rsidRPr="00013B22" w14:paraId="1A185AB3" w14:textId="77777777" w:rsidTr="00013B22">
        <w:trPr>
          <w:trHeight w:val="266"/>
        </w:trPr>
        <w:tc>
          <w:tcPr>
            <w:tcW w:w="9811" w:type="dxa"/>
            <w:shd w:val="clear" w:color="auto" w:fill="auto"/>
          </w:tcPr>
          <w:p w14:paraId="114B8ACB" w14:textId="565099D3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When chemistry interests me, I am confident that I can learn about it extremely easily.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(SE)</w:t>
            </w:r>
          </w:p>
        </w:tc>
      </w:tr>
      <w:tr w:rsidR="00B16CFD" w:rsidRPr="00013B22" w14:paraId="77127A73" w14:textId="77777777" w:rsidTr="00013B22">
        <w:trPr>
          <w:trHeight w:val="533"/>
        </w:trPr>
        <w:tc>
          <w:tcPr>
            <w:tcW w:w="9811" w:type="dxa"/>
            <w:shd w:val="clear" w:color="auto" w:fill="auto"/>
          </w:tcPr>
          <w:p w14:paraId="335C4D69" w14:textId="24E4C943" w:rsidR="00B16CFD" w:rsidRPr="00EC2BC8" w:rsidRDefault="00B16CFD" w:rsidP="00B16CFD">
            <w:pPr>
              <w:pStyle w:val="BodyText"/>
              <w:numPr>
                <w:ilvl w:val="0"/>
                <w:numId w:val="1"/>
              </w:numPr>
              <w:ind w:left="270" w:hanging="270"/>
              <w:jc w:val="left"/>
              <w:rPr>
                <w:rFonts w:ascii="Gill Sans Nova Cond XBd" w:hAnsi="Gill Sans Nova Cond XBd"/>
                <w:sz w:val="22"/>
              </w:rPr>
            </w:pPr>
            <w:r w:rsidRPr="00EC2BC8">
              <w:rPr>
                <w:rFonts w:ascii="Gill Sans Nova Cond XBd" w:hAnsi="Gill Sans Nova Cond XBd"/>
                <w:sz w:val="22"/>
              </w:rPr>
              <w:t>When I'm working on something in chemistry that I think is interesting, I continue working even when it takes a lot of time.</w:t>
            </w:r>
            <w:r w:rsidR="006C329B">
              <w:rPr>
                <w:rFonts w:ascii="Gill Sans Nova Cond XBd" w:hAnsi="Gill Sans Nova Cond XBd"/>
                <w:sz w:val="22"/>
              </w:rPr>
              <w:t xml:space="preserve"> (PER)</w:t>
            </w:r>
          </w:p>
        </w:tc>
      </w:tr>
    </w:tbl>
    <w:p w14:paraId="48B65A65" w14:textId="4E5B1536" w:rsidR="00AC18FC" w:rsidRDefault="00AD43DF" w:rsidP="00AD43DF">
      <w:pPr>
        <w:pStyle w:val="BodyText"/>
        <w:jc w:val="left"/>
        <w:rPr>
          <w:noProof/>
        </w:rPr>
      </w:pPr>
      <w:r w:rsidRPr="00AD43DF">
        <w:rPr>
          <w:rFonts w:ascii="Gill Sans MT" w:hAnsi="Gill Sans MT"/>
          <w:b/>
          <w:noProof/>
          <w:sz w:val="22"/>
        </w:rPr>
        <w:drawing>
          <wp:anchor distT="0" distB="0" distL="114300" distR="114300" simplePos="0" relativeHeight="251658240" behindDoc="0" locked="0" layoutInCell="1" allowOverlap="1" wp14:anchorId="59CC6C5D" wp14:editId="5F0C6757">
            <wp:simplePos x="0" y="0"/>
            <wp:positionH relativeFrom="column">
              <wp:posOffset>-453390</wp:posOffset>
            </wp:positionH>
            <wp:positionV relativeFrom="paragraph">
              <wp:posOffset>165100</wp:posOffset>
            </wp:positionV>
            <wp:extent cx="5420360" cy="2721610"/>
            <wp:effectExtent l="0" t="0" r="8890" b="2540"/>
            <wp:wrapSquare wrapText="bothSides"/>
            <wp:docPr id="23" name="Picture 23" descr="C:\Users\Joe\Box Sync\Research Studies 2016-17\AERA 2018\Histograms\FID-CS Plots combi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oe\Box Sync\Research Studies 2016-17\AERA 2018\Histograms\FID-CS Plots combin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36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249E75" w14:textId="77777777" w:rsidR="00ED2840" w:rsidRDefault="00ED2840" w:rsidP="00013B22">
      <w:pPr>
        <w:pStyle w:val="BodyText"/>
        <w:ind w:left="-630"/>
        <w:jc w:val="left"/>
        <w:rPr>
          <w:rFonts w:ascii="Gill Sans Nova Cond XBd" w:hAnsi="Gill Sans Nova Cond XBd"/>
          <w:b/>
          <w:sz w:val="22"/>
        </w:rPr>
      </w:pPr>
    </w:p>
    <w:p w14:paraId="197AC7A6" w14:textId="77777777" w:rsidR="00ED2840" w:rsidRDefault="00ED2840" w:rsidP="00013B22">
      <w:pPr>
        <w:pStyle w:val="BodyText"/>
        <w:ind w:left="-630"/>
        <w:jc w:val="left"/>
        <w:rPr>
          <w:rFonts w:ascii="Gill Sans Nova Cond XBd" w:hAnsi="Gill Sans Nova Cond XBd"/>
          <w:b/>
          <w:sz w:val="22"/>
        </w:rPr>
      </w:pPr>
    </w:p>
    <w:p w14:paraId="70EA0E76" w14:textId="77777777" w:rsidR="00ED2840" w:rsidRDefault="00B16CFD" w:rsidP="00ED2840">
      <w:pPr>
        <w:pStyle w:val="BodyText"/>
        <w:ind w:left="-630"/>
        <w:jc w:val="left"/>
        <w:rPr>
          <w:rFonts w:ascii="Gill Sans Nova Cond XBd" w:hAnsi="Gill Sans Nova Cond XBd"/>
          <w:sz w:val="22"/>
        </w:rPr>
      </w:pPr>
      <w:r w:rsidRPr="00EC2BC8">
        <w:rPr>
          <w:rFonts w:ascii="Gill Sans Nova Cond XBd" w:hAnsi="Gill Sans Nova Cond XBd"/>
          <w:b/>
          <w:sz w:val="22"/>
        </w:rPr>
        <w:t>Fig. 1</w:t>
      </w:r>
      <w:r w:rsidRPr="00EC2BC8">
        <w:rPr>
          <w:rFonts w:ascii="Gill Sans Nova Cond XBd" w:hAnsi="Gill Sans Nova Cond XBd"/>
          <w:sz w:val="22"/>
        </w:rPr>
        <w:t xml:space="preserve">. Distribution of FID-CS scores (left) and FID-CS scores </w:t>
      </w:r>
    </w:p>
    <w:p w14:paraId="2F7455E5" w14:textId="575EF501" w:rsidR="00013B22" w:rsidRPr="00ED2840" w:rsidRDefault="00B16CFD" w:rsidP="00ED2840">
      <w:pPr>
        <w:pStyle w:val="BodyText"/>
        <w:ind w:left="-630"/>
        <w:jc w:val="left"/>
        <w:rPr>
          <w:rFonts w:ascii="Gill Sans Nova Cond XBd" w:hAnsi="Gill Sans Nova Cond XBd"/>
          <w:sz w:val="22"/>
        </w:rPr>
      </w:pPr>
      <w:r w:rsidRPr="00EC2BC8">
        <w:rPr>
          <w:rFonts w:ascii="Gill Sans Nova Cond XBd" w:hAnsi="Gill Sans Nova Cond XBd"/>
          <w:sz w:val="22"/>
        </w:rPr>
        <w:t>by total chemistry courses (right)</w:t>
      </w:r>
    </w:p>
    <w:p w14:paraId="18007B06" w14:textId="657C44FB" w:rsidR="00AD43DF" w:rsidRDefault="00AD43DF">
      <w:pPr>
        <w:rPr>
          <w:rFonts w:ascii="Gill Sans MT" w:hAnsi="Gill Sans MT"/>
          <w:b/>
          <w:sz w:val="22"/>
          <w:szCs w:val="22"/>
        </w:rPr>
      </w:pPr>
    </w:p>
    <w:p w14:paraId="6B6F4D0A" w14:textId="27EB5C24" w:rsidR="00AD43DF" w:rsidRDefault="00AD43DF" w:rsidP="00ED2840">
      <w:pPr>
        <w:spacing w:before="240"/>
        <w:rPr>
          <w:rFonts w:ascii="Gill Sans MT" w:hAnsi="Gill Sans MT"/>
          <w:b/>
          <w:sz w:val="22"/>
          <w:szCs w:val="22"/>
        </w:rPr>
      </w:pPr>
    </w:p>
    <w:p w14:paraId="0B3A8CF3" w14:textId="603DFEC6" w:rsidR="00AD43DF" w:rsidRDefault="00AD43DF">
      <w:pPr>
        <w:rPr>
          <w:rFonts w:ascii="Gill Sans MT" w:hAnsi="Gill Sans MT"/>
          <w:b/>
          <w:sz w:val="22"/>
          <w:szCs w:val="22"/>
        </w:rPr>
      </w:pPr>
    </w:p>
    <w:p w14:paraId="48AF8098" w14:textId="6080B172" w:rsidR="00B16CFD" w:rsidRPr="00013B22" w:rsidRDefault="00B16CFD">
      <w:pPr>
        <w:rPr>
          <w:rFonts w:ascii="Gill Sans MT" w:hAnsi="Gill Sans MT"/>
          <w:sz w:val="22"/>
          <w:szCs w:val="22"/>
        </w:rPr>
      </w:pPr>
      <w:r w:rsidRPr="00013B22">
        <w:rPr>
          <w:rFonts w:ascii="Gill Sans MT" w:hAnsi="Gill Sans MT"/>
          <w:b/>
          <w:sz w:val="22"/>
          <w:szCs w:val="22"/>
        </w:rPr>
        <w:t xml:space="preserve">Table 2. </w:t>
      </w:r>
      <w:r w:rsidRPr="00013B22">
        <w:rPr>
          <w:rFonts w:ascii="Gill Sans MT" w:hAnsi="Gill Sans MT"/>
          <w:sz w:val="22"/>
          <w:szCs w:val="22"/>
        </w:rPr>
        <w:t>Mean scores for various FID scales by age group and content area</w:t>
      </w:r>
    </w:p>
    <w:tbl>
      <w:tblPr>
        <w:tblStyle w:val="TableGrid"/>
        <w:tblW w:w="9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003"/>
        <w:gridCol w:w="748"/>
        <w:gridCol w:w="679"/>
        <w:gridCol w:w="630"/>
        <w:gridCol w:w="4770"/>
      </w:tblGrid>
      <w:tr w:rsidR="001E27CE" w:rsidRPr="00013B22" w14:paraId="2A6586A6" w14:textId="77777777" w:rsidTr="00EC2BC8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D5BCE4B" w14:textId="0F1B3A82" w:rsidR="002E3149" w:rsidRPr="00013B22" w:rsidRDefault="002E3149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Domain</w:t>
            </w:r>
            <w:r w:rsidR="00960674" w:rsidRPr="00013B22">
              <w:rPr>
                <w:rFonts w:ascii="Gill Sans MT" w:hAnsi="Gill Sans MT"/>
                <w:sz w:val="22"/>
                <w:szCs w:val="22"/>
              </w:rPr>
              <w:t xml:space="preserve"> &amp; Study Type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4D24254C" w14:textId="6036EFBE" w:rsidR="002E3149" w:rsidRPr="00013B22" w:rsidRDefault="00960674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Age</w:t>
            </w:r>
            <w:r w:rsidR="0031287A" w:rsidRPr="00013B22">
              <w:rPr>
                <w:rFonts w:ascii="Gill Sans MT" w:hAnsi="Gill Sans MT"/>
                <w:sz w:val="22"/>
                <w:szCs w:val="22"/>
              </w:rPr>
              <w:t>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7392FBF1" w14:textId="77777777" w:rsidR="002E3149" w:rsidRPr="00013B22" w:rsidRDefault="002E3149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Mean</w:t>
            </w:r>
          </w:p>
          <w:p w14:paraId="3BD46A3F" w14:textId="7F5B035C" w:rsidR="002E3149" w:rsidRPr="00013B22" w:rsidRDefault="002E3149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(SD)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7EB7AC92" w14:textId="4758FC50" w:rsidR="002E3149" w:rsidRPr="00013B22" w:rsidRDefault="002E3149" w:rsidP="00EC2BC8">
            <w:pPr>
              <w:jc w:val="center"/>
              <w:rPr>
                <w:rFonts w:ascii="Gill Sans MT" w:hAnsi="Gill Sans MT"/>
                <w:i/>
                <w:sz w:val="22"/>
                <w:szCs w:val="22"/>
              </w:rPr>
            </w:pPr>
            <w:r w:rsidRPr="00013B22">
              <w:rPr>
                <w:rFonts w:ascii="Gill Sans MT" w:hAnsi="Gill Sans MT"/>
                <w:i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76466AE" w14:textId="3E74D462" w:rsidR="002E3149" w:rsidRPr="00013B22" w:rsidRDefault="002E3149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11C414FA" w14:textId="73FCEFB7" w:rsidR="002E3149" w:rsidRPr="00013B22" w:rsidRDefault="001E27CE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Distribution</w:t>
            </w:r>
          </w:p>
        </w:tc>
      </w:tr>
      <w:tr w:rsidR="00013B22" w:rsidRPr="00013B22" w14:paraId="66E4D564" w14:textId="77777777" w:rsidTr="00EC2BC8">
        <w:trPr>
          <w:jc w:val="center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2F88A673" w14:textId="05A3812B" w:rsidR="00013B22" w:rsidRPr="00EC2BC8" w:rsidRDefault="00013B22" w:rsidP="00EC2BC8">
            <w:pPr>
              <w:jc w:val="center"/>
              <w:rPr>
                <w:rFonts w:ascii="Gill Sans Nova Light" w:hAnsi="Gill Sans Nova Light"/>
                <w:b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b/>
                <w:sz w:val="22"/>
                <w:szCs w:val="22"/>
              </w:rPr>
              <w:t>Chemistry:</w:t>
            </w:r>
          </w:p>
          <w:p w14:paraId="4B029494" w14:textId="286649D8" w:rsidR="00013B22" w:rsidRPr="00EC2BC8" w:rsidRDefault="00013B22" w:rsidP="00EC2BC8">
            <w:pPr>
              <w:jc w:val="center"/>
              <w:rPr>
                <w:rFonts w:ascii="Gill Sans Nova Light" w:hAnsi="Gill Sans Nova Light"/>
                <w:b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Educational Psychology Students in a lab study using a chemistry intelligent tutoring system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3D0ADE1D" w14:textId="772BA28E" w:rsidR="00013B22" w:rsidRPr="00EC2BC8" w:rsidRDefault="00013B22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College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60081F8A" w14:textId="77777777" w:rsidR="00013B22" w:rsidRPr="00EC2BC8" w:rsidRDefault="00013B22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2.72</w:t>
            </w:r>
          </w:p>
          <w:p w14:paraId="64F7CB09" w14:textId="32AED803" w:rsidR="00013B22" w:rsidRPr="00EC2BC8" w:rsidRDefault="00013B22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(1.11)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11350392" w14:textId="78A1AD9F" w:rsidR="00013B22" w:rsidRPr="00EC2BC8" w:rsidRDefault="00013B22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158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39D6AFB6" w14:textId="6D8EB85A" w:rsidR="00013B22" w:rsidRPr="00EC2BC8" w:rsidRDefault="00013B22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0.88</w:t>
            </w:r>
          </w:p>
        </w:tc>
        <w:tc>
          <w:tcPr>
            <w:tcW w:w="4770" w:type="dxa"/>
            <w:tcBorders>
              <w:top w:val="single" w:sz="4" w:space="0" w:color="auto"/>
            </w:tcBorders>
            <w:vAlign w:val="center"/>
          </w:tcPr>
          <w:p w14:paraId="7C1FB161" w14:textId="794D3D85" w:rsidR="00013B22" w:rsidRPr="00013B22" w:rsidRDefault="00B20315" w:rsidP="00EC2BC8">
            <w:pPr>
              <w:jc w:val="center"/>
              <w:rPr>
                <w:rFonts w:ascii="Gill Sans MT" w:hAnsi="Gill Sans MT"/>
                <w:noProof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w:t xml:space="preserve">     </w:t>
            </w:r>
            <w:r w:rsidR="00013B22" w:rsidRPr="00013B22"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09A77523" wp14:editId="27084385">
                  <wp:extent cx="2569464" cy="1568934"/>
                  <wp:effectExtent l="0" t="0" r="2540" b="0"/>
                  <wp:docPr id="20" name="Picture 20" descr="C:\Users\Joe\Box Sync\Research Studies 2016-17\AERA 2018\Histograms\CHEM H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Joe\Box Sync\Research Studies 2016-17\AERA 2018\Histograms\CHEM His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15649" r="8170" b="4497"/>
                          <a:stretch/>
                        </pic:blipFill>
                        <pic:spPr bwMode="auto">
                          <a:xfrm>
                            <a:off x="0" y="0"/>
                            <a:ext cx="2569464" cy="1568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C8" w:rsidRPr="00013B22" w14:paraId="7DBFE22C" w14:textId="77777777" w:rsidTr="00EC2BC8">
        <w:trPr>
          <w:jc w:val="center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DB05BB0" w14:textId="3A106011" w:rsidR="00EC2BC8" w:rsidRPr="00013B22" w:rsidRDefault="00EC2BC8" w:rsidP="00EC2BC8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lastRenderedPageBreak/>
              <w:t>Domain &amp; Study Type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14:paraId="31BA44E2" w14:textId="214248B7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Ages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14:paraId="06EC5479" w14:textId="77777777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Mean</w:t>
            </w:r>
          </w:p>
          <w:p w14:paraId="51F152B0" w14:textId="33715E14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(SD)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14:paraId="31FE19CE" w14:textId="1F3300FB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Gill Sans MT" w:hAnsi="Gill Sans MT"/>
                <w:i/>
                <w:sz w:val="22"/>
                <w:szCs w:val="22"/>
              </w:rPr>
              <w:t>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C30D4F1" w14:textId="02B95D40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13B22">
              <w:rPr>
                <w:rFonts w:ascii="Calibri" w:hAnsi="Calibri" w:cs="Calibri"/>
                <w:sz w:val="22"/>
                <w:szCs w:val="22"/>
              </w:rPr>
              <w:t>α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78660AF9" w14:textId="70093E6E" w:rsidR="00EC2BC8" w:rsidRPr="00013B22" w:rsidRDefault="00EC2BC8" w:rsidP="00EC2BC8">
            <w:pPr>
              <w:jc w:val="center"/>
              <w:rPr>
                <w:rFonts w:ascii="Gill Sans MT" w:hAnsi="Gill Sans MT"/>
                <w:noProof/>
                <w:sz w:val="22"/>
                <w:szCs w:val="22"/>
              </w:rPr>
            </w:pPr>
            <w:r w:rsidRPr="00013B22">
              <w:rPr>
                <w:rFonts w:ascii="Gill Sans MT" w:hAnsi="Gill Sans MT"/>
                <w:sz w:val="22"/>
                <w:szCs w:val="22"/>
              </w:rPr>
              <w:t>Distribution</w:t>
            </w:r>
          </w:p>
        </w:tc>
      </w:tr>
      <w:tr w:rsidR="00EC2BC8" w:rsidRPr="00013B22" w14:paraId="47BDD1F5" w14:textId="77777777" w:rsidTr="00EC2BC8">
        <w:trPr>
          <w:jc w:val="center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21338348" w14:textId="37E1E50C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b/>
                <w:sz w:val="22"/>
                <w:szCs w:val="22"/>
              </w:rPr>
              <w:t>Reading</w:t>
            </w:r>
            <w:r w:rsidRPr="00EC2BC8">
              <w:rPr>
                <w:rFonts w:ascii="Gill Sans Nova Light" w:hAnsi="Gill Sans Nova Light"/>
                <w:sz w:val="22"/>
                <w:szCs w:val="22"/>
              </w:rPr>
              <w:t>:</w:t>
            </w:r>
          </w:p>
          <w:p w14:paraId="765ABC3D" w14:textId="4A169D27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Children reading with educational robot or control condition (2017 &amp; 2018 combined)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13EB6141" w14:textId="782FA25A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10 – 12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14:paraId="095BA771" w14:textId="77777777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5.46</w:t>
            </w:r>
          </w:p>
          <w:p w14:paraId="20E84888" w14:textId="61763410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(1.03)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14:paraId="47FEB103" w14:textId="7D07EDAF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32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14:paraId="10D994FD" w14:textId="74BA62E3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0.88</w:t>
            </w:r>
          </w:p>
        </w:tc>
        <w:tc>
          <w:tcPr>
            <w:tcW w:w="4770" w:type="dxa"/>
            <w:vMerge w:val="restart"/>
            <w:tcBorders>
              <w:top w:val="single" w:sz="4" w:space="0" w:color="auto"/>
            </w:tcBorders>
            <w:vAlign w:val="center"/>
          </w:tcPr>
          <w:p w14:paraId="30679C41" w14:textId="77777777" w:rsidR="00EC2BC8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  <w:p w14:paraId="063559AC" w14:textId="2751424A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EC2BC8">
              <w:rPr>
                <w:rFonts w:ascii="Gill Sans MT" w:hAnsi="Gill Sans MT"/>
                <w:noProof/>
                <w:sz w:val="22"/>
                <w:szCs w:val="22"/>
              </w:rPr>
              <w:drawing>
                <wp:inline distT="0" distB="0" distL="0" distR="0" wp14:anchorId="577CC039" wp14:editId="2EC04101">
                  <wp:extent cx="2570205" cy="7090758"/>
                  <wp:effectExtent l="0" t="0" r="1905" b="0"/>
                  <wp:docPr id="25" name="Picture 25" descr="C:\Users\Joe\Box Sync\Research Studies 2016-17\AERA 2018\Histograms\multiplot for AERA hando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Joe\Box Sync\Research Studies 2016-17\AERA 2018\Histograms\multiplot for AERA hando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205" cy="7090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C8" w:rsidRPr="00013B22" w14:paraId="510977DA" w14:textId="77777777" w:rsidTr="00EC2BC8">
        <w:trPr>
          <w:trHeight w:val="3141"/>
          <w:jc w:val="center"/>
        </w:trPr>
        <w:tc>
          <w:tcPr>
            <w:tcW w:w="1615" w:type="dxa"/>
            <w:vAlign w:val="center"/>
          </w:tcPr>
          <w:p w14:paraId="48F3AA88" w14:textId="701CCC55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b/>
                <w:sz w:val="22"/>
                <w:szCs w:val="22"/>
              </w:rPr>
              <w:t>Engineering</w:t>
            </w:r>
            <w:r w:rsidRPr="00EC2BC8">
              <w:rPr>
                <w:rFonts w:ascii="Gill Sans Nova Light" w:hAnsi="Gill Sans Nova Light"/>
                <w:sz w:val="22"/>
                <w:szCs w:val="22"/>
              </w:rPr>
              <w:t>:</w:t>
            </w:r>
          </w:p>
          <w:p w14:paraId="5C313287" w14:textId="65027F79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Visitors to Biomedical Engineering outreach event</w:t>
            </w:r>
          </w:p>
          <w:p w14:paraId="43AE963C" w14:textId="77777777" w:rsid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(2017 &amp; 2018 combined)</w:t>
            </w:r>
          </w:p>
          <w:p w14:paraId="1D46689A" w14:textId="26164D19" w:rsidR="00D7405B" w:rsidRPr="00D7405B" w:rsidRDefault="00D13A48" w:rsidP="00EC2BC8">
            <w:pPr>
              <w:jc w:val="center"/>
              <w:rPr>
                <w:rFonts w:ascii="Gill Sans Nova Light" w:hAnsi="Gill Sans Nova Light"/>
                <w:i/>
                <w:sz w:val="22"/>
                <w:szCs w:val="22"/>
              </w:rPr>
            </w:pPr>
            <w:r>
              <w:rPr>
                <w:rFonts w:ascii="Gill Sans Nova Light" w:hAnsi="Gill Sans Nova Light"/>
                <w:i/>
                <w:sz w:val="22"/>
                <w:szCs w:val="22"/>
              </w:rPr>
              <w:t>*Shortened survey</w:t>
            </w:r>
          </w:p>
        </w:tc>
        <w:tc>
          <w:tcPr>
            <w:tcW w:w="1003" w:type="dxa"/>
            <w:vAlign w:val="center"/>
          </w:tcPr>
          <w:p w14:paraId="2E902473" w14:textId="61FC4E35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K – 8</w:t>
            </w:r>
            <w:r w:rsidRPr="00EC2BC8">
              <w:rPr>
                <w:rFonts w:ascii="Gill Sans Nova Light" w:hAnsi="Gill Sans Nova Light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748" w:type="dxa"/>
            <w:vAlign w:val="center"/>
          </w:tcPr>
          <w:p w14:paraId="7A836B33" w14:textId="06C4B5D3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4.41</w:t>
            </w:r>
          </w:p>
          <w:p w14:paraId="27E0EFF1" w14:textId="181B64D5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(1.08)</w:t>
            </w:r>
          </w:p>
        </w:tc>
        <w:tc>
          <w:tcPr>
            <w:tcW w:w="679" w:type="dxa"/>
            <w:vAlign w:val="center"/>
          </w:tcPr>
          <w:p w14:paraId="6AD31682" w14:textId="254C2B10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1552</w:t>
            </w:r>
          </w:p>
        </w:tc>
        <w:tc>
          <w:tcPr>
            <w:tcW w:w="630" w:type="dxa"/>
            <w:vAlign w:val="center"/>
          </w:tcPr>
          <w:p w14:paraId="3F13650C" w14:textId="6F20B181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0.81</w:t>
            </w:r>
          </w:p>
        </w:tc>
        <w:tc>
          <w:tcPr>
            <w:tcW w:w="4770" w:type="dxa"/>
            <w:vMerge/>
            <w:vAlign w:val="center"/>
          </w:tcPr>
          <w:p w14:paraId="661865E2" w14:textId="32DE7484" w:rsidR="00EC2BC8" w:rsidRPr="00013B22" w:rsidRDefault="00EC2BC8" w:rsidP="00EC2BC8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EC2BC8" w:rsidRPr="00013B22" w14:paraId="4FA1B474" w14:textId="77777777" w:rsidTr="00EC2BC8">
        <w:trPr>
          <w:trHeight w:val="2250"/>
          <w:jc w:val="center"/>
        </w:trPr>
        <w:tc>
          <w:tcPr>
            <w:tcW w:w="1615" w:type="dxa"/>
            <w:vAlign w:val="center"/>
          </w:tcPr>
          <w:p w14:paraId="0F3470BA" w14:textId="1BD7C3F4" w:rsidR="00EC2BC8" w:rsidRPr="00EC2BC8" w:rsidRDefault="00EC2BC8" w:rsidP="00EC2BC8">
            <w:pPr>
              <w:jc w:val="center"/>
              <w:rPr>
                <w:rFonts w:ascii="Gill Sans Nova Light" w:hAnsi="Gill Sans Nova Light"/>
                <w:b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b/>
                <w:sz w:val="22"/>
                <w:szCs w:val="22"/>
              </w:rPr>
              <w:t>Engineering:</w:t>
            </w:r>
          </w:p>
          <w:p w14:paraId="5F7935F9" w14:textId="77777777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Students in survey evaluation study</w:t>
            </w:r>
          </w:p>
          <w:p w14:paraId="5A476BCC" w14:textId="2F8360B3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(2016)</w:t>
            </w:r>
          </w:p>
        </w:tc>
        <w:tc>
          <w:tcPr>
            <w:tcW w:w="1003" w:type="dxa"/>
            <w:vAlign w:val="center"/>
          </w:tcPr>
          <w:p w14:paraId="00FF6135" w14:textId="660B647E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High School</w:t>
            </w:r>
          </w:p>
        </w:tc>
        <w:tc>
          <w:tcPr>
            <w:tcW w:w="748" w:type="dxa"/>
            <w:vAlign w:val="center"/>
          </w:tcPr>
          <w:p w14:paraId="3B1AB7FD" w14:textId="77777777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3.23</w:t>
            </w:r>
          </w:p>
          <w:p w14:paraId="6040D78A" w14:textId="303052FA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(1.21)</w:t>
            </w:r>
          </w:p>
        </w:tc>
        <w:tc>
          <w:tcPr>
            <w:tcW w:w="679" w:type="dxa"/>
            <w:vAlign w:val="center"/>
          </w:tcPr>
          <w:p w14:paraId="3299A632" w14:textId="0A6CC9E8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145</w:t>
            </w:r>
          </w:p>
        </w:tc>
        <w:tc>
          <w:tcPr>
            <w:tcW w:w="630" w:type="dxa"/>
            <w:vAlign w:val="center"/>
          </w:tcPr>
          <w:p w14:paraId="4B89A208" w14:textId="25B0B34A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0.91</w:t>
            </w:r>
          </w:p>
        </w:tc>
        <w:tc>
          <w:tcPr>
            <w:tcW w:w="4770" w:type="dxa"/>
            <w:vMerge/>
            <w:vAlign w:val="center"/>
          </w:tcPr>
          <w:p w14:paraId="7A19ECE3" w14:textId="1B28B0BD" w:rsidR="00EC2BC8" w:rsidRPr="00013B22" w:rsidRDefault="00EC2BC8" w:rsidP="00EC2BC8">
            <w:pPr>
              <w:jc w:val="center"/>
              <w:rPr>
                <w:rFonts w:ascii="Gill Sans MT" w:hAnsi="Gill Sans MT"/>
                <w:noProof/>
                <w:sz w:val="22"/>
                <w:szCs w:val="22"/>
              </w:rPr>
            </w:pPr>
          </w:p>
        </w:tc>
      </w:tr>
      <w:tr w:rsidR="00EC2BC8" w:rsidRPr="00013B22" w14:paraId="3967EE42" w14:textId="77777777" w:rsidTr="00EC2BC8">
        <w:trPr>
          <w:jc w:val="center"/>
        </w:trPr>
        <w:tc>
          <w:tcPr>
            <w:tcW w:w="1615" w:type="dxa"/>
            <w:vAlign w:val="center"/>
          </w:tcPr>
          <w:p w14:paraId="265B0A33" w14:textId="3F8530D9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b/>
                <w:sz w:val="22"/>
                <w:szCs w:val="22"/>
              </w:rPr>
              <w:t>Engineering:</w:t>
            </w:r>
          </w:p>
          <w:p w14:paraId="37F026D7" w14:textId="4EDF5D12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Students in an out-of-school FIRST Robotics competition club (2016)</w:t>
            </w:r>
          </w:p>
        </w:tc>
        <w:tc>
          <w:tcPr>
            <w:tcW w:w="1003" w:type="dxa"/>
            <w:vAlign w:val="center"/>
          </w:tcPr>
          <w:p w14:paraId="130EE963" w14:textId="563045EE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High School</w:t>
            </w:r>
          </w:p>
        </w:tc>
        <w:tc>
          <w:tcPr>
            <w:tcW w:w="748" w:type="dxa"/>
            <w:vAlign w:val="center"/>
          </w:tcPr>
          <w:p w14:paraId="48AADBCF" w14:textId="367B64C1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5.33</w:t>
            </w:r>
          </w:p>
          <w:p w14:paraId="3E1C484B" w14:textId="28CA31E2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(0.76)</w:t>
            </w:r>
          </w:p>
        </w:tc>
        <w:tc>
          <w:tcPr>
            <w:tcW w:w="679" w:type="dxa"/>
            <w:vAlign w:val="center"/>
          </w:tcPr>
          <w:p w14:paraId="5E0E2A1B" w14:textId="1858E5B6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20</w:t>
            </w:r>
          </w:p>
        </w:tc>
        <w:tc>
          <w:tcPr>
            <w:tcW w:w="630" w:type="dxa"/>
            <w:vAlign w:val="center"/>
          </w:tcPr>
          <w:p w14:paraId="607224E0" w14:textId="21929F2E" w:rsidR="00EC2BC8" w:rsidRPr="00EC2BC8" w:rsidRDefault="00EC2BC8" w:rsidP="00EC2BC8">
            <w:pPr>
              <w:jc w:val="center"/>
              <w:rPr>
                <w:rFonts w:ascii="Gill Sans Nova Light" w:hAnsi="Gill Sans Nova Light"/>
                <w:sz w:val="22"/>
                <w:szCs w:val="22"/>
              </w:rPr>
            </w:pPr>
            <w:r w:rsidRPr="00EC2BC8">
              <w:rPr>
                <w:rFonts w:ascii="Gill Sans Nova Light" w:hAnsi="Gill Sans Nova Light"/>
                <w:sz w:val="22"/>
                <w:szCs w:val="22"/>
              </w:rPr>
              <w:t>0.83</w:t>
            </w:r>
          </w:p>
        </w:tc>
        <w:tc>
          <w:tcPr>
            <w:tcW w:w="4770" w:type="dxa"/>
            <w:vMerge/>
            <w:vAlign w:val="center"/>
          </w:tcPr>
          <w:p w14:paraId="15FD81C4" w14:textId="031112C3" w:rsidR="00EC2BC8" w:rsidRPr="00013B22" w:rsidRDefault="00EC2BC8" w:rsidP="00EC2BC8">
            <w:pPr>
              <w:jc w:val="center"/>
              <w:rPr>
                <w:rFonts w:ascii="Gill Sans MT" w:hAnsi="Gill Sans MT"/>
                <w:noProof/>
                <w:sz w:val="22"/>
                <w:szCs w:val="22"/>
              </w:rPr>
            </w:pPr>
          </w:p>
        </w:tc>
      </w:tr>
    </w:tbl>
    <w:p w14:paraId="14C0E66C" w14:textId="6FB4E54B" w:rsidR="00AD43DF" w:rsidRDefault="00AD43DF" w:rsidP="00FB244E">
      <w:pPr>
        <w:pStyle w:val="ListParagraph"/>
        <w:numPr>
          <w:ilvl w:val="0"/>
          <w:numId w:val="2"/>
        </w:numPr>
        <w:ind w:left="180" w:hanging="270"/>
        <w:rPr>
          <w:rFonts w:ascii="Gill Sans MT" w:hAnsi="Gill Sans MT"/>
          <w:sz w:val="22"/>
          <w:szCs w:val="22"/>
        </w:rPr>
      </w:pPr>
      <w:r w:rsidRPr="00AD43DF">
        <w:rPr>
          <w:rFonts w:ascii="Gill Sans MT" w:hAnsi="Gill Sans MT"/>
          <w:sz w:val="22"/>
          <w:szCs w:val="22"/>
        </w:rPr>
        <w:t xml:space="preserve">Four-Phase Interest Development Surveys (FID) are valid, reliable, and adaptable measures of interest. </w:t>
      </w:r>
    </w:p>
    <w:p w14:paraId="67076B3F" w14:textId="0FA16B47" w:rsidR="00AD43DF" w:rsidRDefault="00FB244E" w:rsidP="00FB244E">
      <w:pPr>
        <w:pStyle w:val="ListParagraph"/>
        <w:numPr>
          <w:ilvl w:val="0"/>
          <w:numId w:val="2"/>
        </w:numPr>
        <w:ind w:left="180" w:hanging="2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</w:t>
      </w:r>
      <w:r w:rsidR="00AD43DF">
        <w:rPr>
          <w:rFonts w:ascii="Gill Sans MT" w:hAnsi="Gill Sans MT"/>
          <w:sz w:val="22"/>
          <w:szCs w:val="22"/>
        </w:rPr>
        <w:t xml:space="preserve">uited for identifying </w:t>
      </w:r>
      <w:r w:rsidR="00AD43DF">
        <w:rPr>
          <w:rFonts w:ascii="Gill Sans MT" w:hAnsi="Gill Sans MT"/>
          <w:i/>
          <w:sz w:val="22"/>
          <w:szCs w:val="22"/>
        </w:rPr>
        <w:t>relative</w:t>
      </w:r>
      <w:r w:rsidR="00AD43DF">
        <w:rPr>
          <w:rFonts w:ascii="Gill Sans MT" w:hAnsi="Gill Sans MT"/>
          <w:sz w:val="22"/>
          <w:szCs w:val="22"/>
        </w:rPr>
        <w:t xml:space="preserve"> interest level for differentiating or scaffolding activities </w:t>
      </w:r>
      <w:r>
        <w:rPr>
          <w:rFonts w:ascii="Gill Sans MT" w:hAnsi="Gill Sans MT"/>
          <w:sz w:val="22"/>
          <w:szCs w:val="22"/>
        </w:rPr>
        <w:t>by</w:t>
      </w:r>
      <w:r w:rsidR="00AD43DF">
        <w:rPr>
          <w:rFonts w:ascii="Gill Sans MT" w:hAnsi="Gill Sans MT"/>
          <w:sz w:val="22"/>
          <w:szCs w:val="22"/>
        </w:rPr>
        <w:t xml:space="preserve"> student interest.</w:t>
      </w:r>
    </w:p>
    <w:p w14:paraId="236413AD" w14:textId="3E9D4A46" w:rsidR="00AD43DF" w:rsidRDefault="00AD43DF" w:rsidP="00FB244E">
      <w:pPr>
        <w:pStyle w:val="ListParagraph"/>
        <w:numPr>
          <w:ilvl w:val="0"/>
          <w:numId w:val="2"/>
        </w:numPr>
        <w:ind w:left="180" w:hanging="27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We provide regular updates for means and </w:t>
      </w:r>
      <w:r w:rsidR="00EC2BC8">
        <w:rPr>
          <w:rFonts w:ascii="Gill Sans MT" w:hAnsi="Gill Sans MT"/>
          <w:sz w:val="22"/>
          <w:szCs w:val="22"/>
        </w:rPr>
        <w:t xml:space="preserve">distributions: </w:t>
      </w:r>
      <w:hyperlink r:id="rId10" w:history="1">
        <w:r w:rsidR="00EC2BC8" w:rsidRPr="00C12420">
          <w:rPr>
            <w:rStyle w:val="Hyperlink"/>
            <w:rFonts w:ascii="Gill Sans MT" w:hAnsi="Gill Sans MT"/>
            <w:sz w:val="22"/>
            <w:szCs w:val="22"/>
          </w:rPr>
          <w:t>www.bit.ly/steminterest</w:t>
        </w:r>
      </w:hyperlink>
      <w:r w:rsidR="00EC2BC8">
        <w:rPr>
          <w:rFonts w:ascii="Gill Sans MT" w:hAnsi="Gill Sans MT"/>
          <w:sz w:val="22"/>
          <w:szCs w:val="22"/>
        </w:rPr>
        <w:t xml:space="preserve"> </w:t>
      </w:r>
    </w:p>
    <w:p w14:paraId="6E8D0738" w14:textId="77777777" w:rsidR="008C04C4" w:rsidRPr="00AD43DF" w:rsidRDefault="008C04C4" w:rsidP="00FB244E">
      <w:pPr>
        <w:pStyle w:val="ListParagraph"/>
        <w:ind w:left="180"/>
        <w:rPr>
          <w:rFonts w:ascii="Gill Sans MT" w:hAnsi="Gill Sans MT"/>
          <w:sz w:val="22"/>
          <w:szCs w:val="22"/>
        </w:rPr>
      </w:pPr>
    </w:p>
    <w:sectPr w:rsidR="008C04C4" w:rsidRPr="00AD43DF" w:rsidSect="00013B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0A8E"/>
    <w:multiLevelType w:val="hybridMultilevel"/>
    <w:tmpl w:val="41D2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5686"/>
    <w:multiLevelType w:val="hybridMultilevel"/>
    <w:tmpl w:val="2AB25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FD"/>
    <w:rsid w:val="00013B22"/>
    <w:rsid w:val="000161F6"/>
    <w:rsid w:val="00017E53"/>
    <w:rsid w:val="001E27CE"/>
    <w:rsid w:val="001F7DD3"/>
    <w:rsid w:val="002852D1"/>
    <w:rsid w:val="002E3149"/>
    <w:rsid w:val="0031287A"/>
    <w:rsid w:val="00351323"/>
    <w:rsid w:val="00356669"/>
    <w:rsid w:val="0039680D"/>
    <w:rsid w:val="00480D3F"/>
    <w:rsid w:val="005051E0"/>
    <w:rsid w:val="00534E13"/>
    <w:rsid w:val="005D37F6"/>
    <w:rsid w:val="006C329B"/>
    <w:rsid w:val="0073121B"/>
    <w:rsid w:val="007735FF"/>
    <w:rsid w:val="00784B99"/>
    <w:rsid w:val="007B238C"/>
    <w:rsid w:val="007E6F99"/>
    <w:rsid w:val="008C04C4"/>
    <w:rsid w:val="008E13F2"/>
    <w:rsid w:val="00960674"/>
    <w:rsid w:val="009C54DD"/>
    <w:rsid w:val="00A67E73"/>
    <w:rsid w:val="00AC18FC"/>
    <w:rsid w:val="00AD43DF"/>
    <w:rsid w:val="00B07A47"/>
    <w:rsid w:val="00B16CFD"/>
    <w:rsid w:val="00B20315"/>
    <w:rsid w:val="00B35970"/>
    <w:rsid w:val="00B77008"/>
    <w:rsid w:val="00B96ED9"/>
    <w:rsid w:val="00C133DA"/>
    <w:rsid w:val="00C73740"/>
    <w:rsid w:val="00CD2EC6"/>
    <w:rsid w:val="00D13A48"/>
    <w:rsid w:val="00D7405B"/>
    <w:rsid w:val="00DB47A9"/>
    <w:rsid w:val="00EC2BC8"/>
    <w:rsid w:val="00ED2840"/>
    <w:rsid w:val="00F030F8"/>
    <w:rsid w:val="00F539C9"/>
    <w:rsid w:val="00FB244E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53C02"/>
  <w15:chartTrackingRefBased/>
  <w15:docId w15:val="{00FE348A-6C6D-48AF-8C81-912228A4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Level 1 - APA"/>
    <w:basedOn w:val="Normal"/>
    <w:next w:val="Normal"/>
    <w:link w:val="TitleChar"/>
    <w:qFormat/>
    <w:rsid w:val="00B07A47"/>
    <w:pPr>
      <w:spacing w:line="48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aliases w:val="Level 1 - APA Char"/>
    <w:basedOn w:val="DefaultParagraphFont"/>
    <w:link w:val="Title"/>
    <w:uiPriority w:val="10"/>
    <w:rsid w:val="00B07A47"/>
    <w:rPr>
      <w:rFonts w:eastAsiaTheme="majorEastAsia" w:cstheme="majorBidi"/>
      <w:b/>
      <w:spacing w:val="-10"/>
      <w:kern w:val="28"/>
      <w:szCs w:val="56"/>
    </w:rPr>
  </w:style>
  <w:style w:type="paragraph" w:styleId="Subtitle">
    <w:name w:val="Subtitle"/>
    <w:aliases w:val="Level 2 - APA"/>
    <w:basedOn w:val="Normal"/>
    <w:next w:val="Normal"/>
    <w:link w:val="SubtitleChar"/>
    <w:uiPriority w:val="11"/>
    <w:qFormat/>
    <w:rsid w:val="00B07A47"/>
    <w:pPr>
      <w:numPr>
        <w:ilvl w:val="1"/>
      </w:numPr>
    </w:pPr>
    <w:rPr>
      <w:rFonts w:eastAsiaTheme="minorEastAsia" w:cstheme="minorBidi"/>
      <w:b/>
      <w:color w:val="5A5A5A" w:themeColor="text1" w:themeTint="A5"/>
      <w:szCs w:val="22"/>
    </w:rPr>
  </w:style>
  <w:style w:type="character" w:customStyle="1" w:styleId="SubtitleChar">
    <w:name w:val="Subtitle Char"/>
    <w:aliases w:val="Level 2 - APA Char"/>
    <w:basedOn w:val="DefaultParagraphFont"/>
    <w:link w:val="Subtitle"/>
    <w:uiPriority w:val="11"/>
    <w:rsid w:val="00B07A47"/>
    <w:rPr>
      <w:rFonts w:eastAsiaTheme="minorEastAsia" w:cstheme="minorBidi"/>
      <w:b/>
      <w:color w:val="5A5A5A" w:themeColor="text1" w:themeTint="A5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7735FF"/>
    <w:pPr>
      <w:spacing w:after="200" w:line="240" w:lineRule="auto"/>
    </w:pPr>
    <w:rPr>
      <w:iCs/>
      <w:color w:val="44546A" w:themeColor="text2"/>
      <w:szCs w:val="18"/>
      <w14:cntxtAlts/>
    </w:rPr>
  </w:style>
  <w:style w:type="paragraph" w:styleId="BodyText">
    <w:name w:val="Body Text"/>
    <w:basedOn w:val="Normal"/>
    <w:link w:val="BodyTextChar"/>
    <w:rsid w:val="00B16CFD"/>
    <w:pPr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B16CFD"/>
    <w:rPr>
      <w:rFonts w:eastAsia="Times New Roman"/>
      <w:sz w:val="20"/>
      <w:szCs w:val="22"/>
    </w:rPr>
  </w:style>
  <w:style w:type="table" w:styleId="TableGrid">
    <w:name w:val="Table Grid"/>
    <w:basedOn w:val="TableNormal"/>
    <w:uiPriority w:val="39"/>
    <w:rsid w:val="007B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3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2B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B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t.ly/steminteres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A966-7930-45F5-A4CB-FAE38512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1411</TotalTime>
  <Pages>1</Pages>
  <Words>395</Words>
  <Characters>2086</Characters>
  <Application>Microsoft Office Word</Application>
  <DocSecurity>0</DocSecurity>
  <Lines>130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Michaelis</dc:creator>
  <cp:keywords/>
  <dc:description/>
  <cp:lastModifiedBy>Joe Michaelis</cp:lastModifiedBy>
  <cp:revision>9</cp:revision>
  <dcterms:created xsi:type="dcterms:W3CDTF">2018-04-14T22:00:00Z</dcterms:created>
  <dcterms:modified xsi:type="dcterms:W3CDTF">2018-04-18T14:08:00Z</dcterms:modified>
</cp:coreProperties>
</file>